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B50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</w:p>
    <w:p w14:paraId="793DB3DF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  <w:r w:rsidRPr="000D7610">
        <w:rPr>
          <w:sz w:val="22"/>
          <w:szCs w:val="22"/>
        </w:rPr>
        <w:t>Результат программы</w:t>
      </w:r>
    </w:p>
    <w:p w14:paraId="65F2C291" w14:textId="475DB4EF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  <w:r w:rsidRPr="000D7610">
        <w:rPr>
          <w:sz w:val="22"/>
          <w:szCs w:val="22"/>
        </w:rPr>
        <w:t>Профилактики нарушений юридическими лицами и индивидуальными предпринимателями обязательных требований в сфере муниципального земельного контроля на территории городского округа Тольятти в 2020 году</w:t>
      </w:r>
    </w:p>
    <w:p w14:paraId="2D1F1902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</w:p>
    <w:tbl>
      <w:tblPr>
        <w:tblStyle w:val="a3"/>
        <w:tblW w:w="13746" w:type="dxa"/>
        <w:tblInd w:w="850" w:type="dxa"/>
        <w:tblLook w:val="04A0" w:firstRow="1" w:lastRow="0" w:firstColumn="1" w:lastColumn="0" w:noHBand="0" w:noVBand="1"/>
      </w:tblPr>
      <w:tblGrid>
        <w:gridCol w:w="513"/>
        <w:gridCol w:w="4536"/>
        <w:gridCol w:w="6652"/>
        <w:gridCol w:w="2045"/>
      </w:tblGrid>
      <w:tr w:rsidR="000D7610" w:rsidRPr="000D7610" w14:paraId="5996A8A1" w14:textId="77777777" w:rsidTr="005E1FDA">
        <w:tc>
          <w:tcPr>
            <w:tcW w:w="513" w:type="dxa"/>
          </w:tcPr>
          <w:p w14:paraId="1D0F1D86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№ п</w:t>
            </w:r>
            <w:r w:rsidRPr="000D7610">
              <w:rPr>
                <w:sz w:val="22"/>
                <w:szCs w:val="22"/>
                <w:lang w:val="en-US"/>
              </w:rPr>
              <w:t>/</w:t>
            </w:r>
            <w:r w:rsidRPr="000D7610">
              <w:rPr>
                <w:sz w:val="22"/>
                <w:szCs w:val="22"/>
              </w:rPr>
              <w:t>п</w:t>
            </w:r>
          </w:p>
        </w:tc>
        <w:tc>
          <w:tcPr>
            <w:tcW w:w="4557" w:type="dxa"/>
          </w:tcPr>
          <w:p w14:paraId="67EC4F35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6691" w:type="dxa"/>
          </w:tcPr>
          <w:p w14:paraId="6FA78090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14:paraId="07FC0C20" w14:textId="3E101D66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Реализация мероприятий</w:t>
            </w:r>
          </w:p>
        </w:tc>
      </w:tr>
      <w:tr w:rsidR="000D7610" w:rsidRPr="000D7610" w14:paraId="476BA9FD" w14:textId="77777777" w:rsidTr="005E1FDA">
        <w:tc>
          <w:tcPr>
            <w:tcW w:w="513" w:type="dxa"/>
          </w:tcPr>
          <w:p w14:paraId="03D01583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14:paraId="60D60114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6691" w:type="dxa"/>
          </w:tcPr>
          <w:p w14:paraId="0CF448D7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Составление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  <w:p w14:paraId="129B1B27" w14:textId="74ACE96A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2.Размещение</w:t>
            </w:r>
            <w:r w:rsidR="00F64524" w:rsidRPr="000D7610">
              <w:rPr>
                <w:sz w:val="22"/>
                <w:szCs w:val="22"/>
              </w:rPr>
              <w:t xml:space="preserve"> </w:t>
            </w:r>
            <w:r w:rsidRPr="000D7610">
              <w:rPr>
                <w:sz w:val="22"/>
                <w:szCs w:val="22"/>
              </w:rPr>
              <w:t>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1985" w:type="dxa"/>
          </w:tcPr>
          <w:p w14:paraId="79AA7936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Составлен</w:t>
            </w:r>
          </w:p>
          <w:p w14:paraId="27C97436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0C50D4BB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07278487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636D5FBD" w14:textId="13FDB578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</w:t>
            </w:r>
          </w:p>
        </w:tc>
      </w:tr>
      <w:tr w:rsidR="000D7610" w:rsidRPr="000D7610" w14:paraId="79BC4B59" w14:textId="77777777" w:rsidTr="005E1FDA">
        <w:tc>
          <w:tcPr>
            <w:tcW w:w="513" w:type="dxa"/>
          </w:tcPr>
          <w:p w14:paraId="086536B1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14:paraId="2DEFC75E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текстов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6691" w:type="dxa"/>
          </w:tcPr>
          <w:p w14:paraId="62C03B49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текстов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1985" w:type="dxa"/>
          </w:tcPr>
          <w:p w14:paraId="03AF4D12" w14:textId="334165FC" w:rsidR="005E1FDA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Размещены</w:t>
            </w:r>
          </w:p>
        </w:tc>
      </w:tr>
      <w:tr w:rsidR="000D7610" w:rsidRPr="000D7610" w14:paraId="53AB0514" w14:textId="77777777" w:rsidTr="005E1FDA">
        <w:tc>
          <w:tcPr>
            <w:tcW w:w="513" w:type="dxa"/>
          </w:tcPr>
          <w:p w14:paraId="47A39FB9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14:paraId="6B3368ED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Актуализация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перечня нормативных правовых актов, содержащих обязательные требования, </w:t>
            </w:r>
            <w:r w:rsidRPr="000D7610">
              <w:rPr>
                <w:sz w:val="22"/>
                <w:szCs w:val="22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земельного контроля (далее – перечень нормативных правовых актов)</w:t>
            </w:r>
          </w:p>
        </w:tc>
        <w:tc>
          <w:tcPr>
            <w:tcW w:w="6691" w:type="dxa"/>
          </w:tcPr>
          <w:p w14:paraId="2E4D3B71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1. Подготовка и 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актуального перечня нормативных правовых актов.</w:t>
            </w:r>
          </w:p>
          <w:p w14:paraId="63EE34E4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2. Обеспечение рассмотрения обращения граждан, организаций, поступающим в орган муниципального контроля, по вопросам полноты и актуальности пересечения нормативных правовых актов.</w:t>
            </w:r>
          </w:p>
          <w:p w14:paraId="446FFCA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3. Актуализация текстов нормативных правовых актов путем размещения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</w:t>
            </w:r>
          </w:p>
        </w:tc>
        <w:tc>
          <w:tcPr>
            <w:tcW w:w="1985" w:type="dxa"/>
          </w:tcPr>
          <w:p w14:paraId="1C59FB1E" w14:textId="77777777" w:rsidR="005E1FDA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Размещено</w:t>
            </w:r>
          </w:p>
          <w:p w14:paraId="4C262705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036F1CFB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11E5B4B1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3A18ED39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77752814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703EA47F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0E1D5AFD" w14:textId="648F806C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Не поступали</w:t>
            </w:r>
          </w:p>
          <w:p w14:paraId="6EF997C6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5A5CC569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173D3744" w14:textId="78406B2E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Актуализированы, размещены</w:t>
            </w:r>
          </w:p>
        </w:tc>
      </w:tr>
      <w:tr w:rsidR="000D7610" w:rsidRPr="000D7610" w14:paraId="2B5B1141" w14:textId="77777777" w:rsidTr="005E1FDA">
        <w:tc>
          <w:tcPr>
            <w:tcW w:w="513" w:type="dxa"/>
          </w:tcPr>
          <w:p w14:paraId="62EEAED3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57" w:type="dxa"/>
          </w:tcPr>
          <w:p w14:paraId="79B5B754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6691" w:type="dxa"/>
          </w:tcPr>
          <w:p w14:paraId="4B471A2F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Подготовка, размещение и актуализация руководств по соблюдению требований.</w:t>
            </w:r>
          </w:p>
          <w:p w14:paraId="01C462E8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 Проведение конференций, семинаров в целях обсуждения актуальных вопросов соблюдения требований.</w:t>
            </w:r>
          </w:p>
          <w:p w14:paraId="66130BF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3. Проведение разъяснительной и консультационной работы по вопросам соблюдения обязательных требований в средствах массовой информации и иными способами.</w:t>
            </w:r>
          </w:p>
          <w:p w14:paraId="03BFBB1D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4. В случае изменения обязательных требований – подготовка и распространение сообщений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комментарий к ним, об изменениях, внесенных в нормативные правовые акты, сроках и порядке вступления их в действие, а также рекомендаций по проведению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 </w:t>
            </w:r>
            <w:r w:rsidRPr="000D7610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14:paraId="7D26AADD" w14:textId="77777777" w:rsidR="005E1FDA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Актуализирована</w:t>
            </w:r>
          </w:p>
          <w:p w14:paraId="7996D64A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04EFED3B" w14:textId="036CA231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Семинар проведен</w:t>
            </w:r>
          </w:p>
          <w:p w14:paraId="679AA90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2D4F6F0C" w14:textId="74F49F92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Необходимость отсутствовала</w:t>
            </w:r>
          </w:p>
          <w:p w14:paraId="2B60A06E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7EED697B" w14:textId="3353A7FF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Необходимость отсутствовала</w:t>
            </w:r>
          </w:p>
          <w:p w14:paraId="6D79F59D" w14:textId="7B169B44" w:rsidR="000D7610" w:rsidRPr="000D7610" w:rsidRDefault="000D7610" w:rsidP="00464832">
            <w:pPr>
              <w:rPr>
                <w:sz w:val="22"/>
                <w:szCs w:val="22"/>
              </w:rPr>
            </w:pPr>
          </w:p>
        </w:tc>
      </w:tr>
      <w:tr w:rsidR="000D7610" w:rsidRPr="000D7610" w14:paraId="311547E3" w14:textId="77777777" w:rsidTr="005E1FDA">
        <w:tc>
          <w:tcPr>
            <w:tcW w:w="513" w:type="dxa"/>
          </w:tcPr>
          <w:p w14:paraId="5FB1ABE0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5</w:t>
            </w:r>
          </w:p>
        </w:tc>
        <w:tc>
          <w:tcPr>
            <w:tcW w:w="4557" w:type="dxa"/>
          </w:tcPr>
          <w:p w14:paraId="3E1B923B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Обобщение практики осуществления муниципального земельного контроля</w:t>
            </w:r>
          </w:p>
        </w:tc>
        <w:tc>
          <w:tcPr>
            <w:tcW w:w="6691" w:type="dxa"/>
          </w:tcPr>
          <w:p w14:paraId="42C5C3D1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Анализ выявленных проблемных вопросов организации и осуществления муниципального земельного контроля.</w:t>
            </w:r>
          </w:p>
          <w:p w14:paraId="37F5EF5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 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установленных муниципальными правовыми актами.</w:t>
            </w:r>
          </w:p>
          <w:p w14:paraId="70EC6C5E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 xml:space="preserve">3. Подготовка и 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обзора практики, в том числе с указанием проблемных вопросов организации и осуществления муниципального земельного </w:t>
            </w:r>
            <w:proofErr w:type="gramStart"/>
            <w:r w:rsidRPr="000D7610">
              <w:rPr>
                <w:sz w:val="22"/>
                <w:szCs w:val="22"/>
              </w:rPr>
              <w:t>контроля ,</w:t>
            </w:r>
            <w:proofErr w:type="gramEnd"/>
            <w:r w:rsidRPr="000D7610">
              <w:rPr>
                <w:sz w:val="22"/>
                <w:szCs w:val="22"/>
              </w:rPr>
              <w:t xml:space="preserve"> наиболее часто встречающихся случаев нарушений обязательных требований, требований, установленных муниципальными правовыми актами.</w:t>
            </w:r>
          </w:p>
        </w:tc>
        <w:tc>
          <w:tcPr>
            <w:tcW w:w="1985" w:type="dxa"/>
          </w:tcPr>
          <w:p w14:paraId="0FEB7F23" w14:textId="77777777" w:rsidR="005E1FDA" w:rsidRPr="000D7610" w:rsidRDefault="000066C6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Проанализировано</w:t>
            </w:r>
          </w:p>
          <w:p w14:paraId="0616080D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D9B5F15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Проанализировано, размещено</w:t>
            </w:r>
          </w:p>
          <w:p w14:paraId="03F71B45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0D82530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4BB555C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6E2DCC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702DBFBC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6CCADE70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39064B15" w14:textId="2621767A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Размещено</w:t>
            </w:r>
          </w:p>
        </w:tc>
      </w:tr>
    </w:tbl>
    <w:p w14:paraId="18739779" w14:textId="77777777" w:rsidR="005E1FDA" w:rsidRDefault="005E1FDA" w:rsidP="005E1FDA">
      <w:pPr>
        <w:rPr>
          <w:sz w:val="22"/>
          <w:szCs w:val="22"/>
        </w:rPr>
      </w:pPr>
    </w:p>
    <w:p w14:paraId="4D297315" w14:textId="77777777" w:rsidR="0090051A" w:rsidRDefault="0090051A"/>
    <w:sectPr w:rsidR="0090051A" w:rsidSect="005E1F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12"/>
    <w:rsid w:val="000066C6"/>
    <w:rsid w:val="000D7610"/>
    <w:rsid w:val="00304A12"/>
    <w:rsid w:val="005E1FDA"/>
    <w:rsid w:val="0090051A"/>
    <w:rsid w:val="00B72263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C5CA"/>
  <w15:chartTrackingRefBased/>
  <w15:docId w15:val="{EA1C85CB-23AF-4E3B-B8DB-C43B7C7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Елена Владимировна</dc:creator>
  <cp:keywords/>
  <dc:description/>
  <cp:lastModifiedBy>Баширова Елена Владимировна</cp:lastModifiedBy>
  <cp:revision>3</cp:revision>
  <dcterms:created xsi:type="dcterms:W3CDTF">2021-02-01T05:20:00Z</dcterms:created>
  <dcterms:modified xsi:type="dcterms:W3CDTF">2021-02-01T10:28:00Z</dcterms:modified>
</cp:coreProperties>
</file>